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2739C8" w:rsidRDefault="001727D7" w:rsidP="00D154EE">
      <w:pPr>
        <w:pStyle w:val="Auditreporttitle"/>
        <w:spacing w:line="360" w:lineRule="auto"/>
        <w:rPr>
          <w:caps w:val="0"/>
          <w:color w:val="000000"/>
          <w:sz w:val="28"/>
          <w:szCs w:val="28"/>
        </w:rPr>
      </w:pPr>
      <w:r w:rsidRPr="002739C8">
        <w:rPr>
          <w:caps w:val="0"/>
          <w:color w:val="000000"/>
          <w:sz w:val="28"/>
          <w:szCs w:val="28"/>
        </w:rPr>
        <w:t>BÁO CÁO CỦA NGÂN HÀNG GIÁM SÁT</w:t>
      </w:r>
    </w:p>
    <w:p w14:paraId="1031A037" w14:textId="77777777" w:rsidR="001727D7" w:rsidRPr="002739C8" w:rsidRDefault="001727D7" w:rsidP="00D154EE">
      <w:pPr>
        <w:pStyle w:val="NoSpacing"/>
        <w:spacing w:line="360" w:lineRule="auto"/>
        <w:jc w:val="both"/>
        <w:rPr>
          <w:rFonts w:ascii="Times New Roman" w:hAnsi="Times New Roman"/>
          <w:lang w:val="nl-NL"/>
        </w:rPr>
      </w:pPr>
    </w:p>
    <w:p w14:paraId="5ADC120E" w14:textId="78296235" w:rsidR="00044F41" w:rsidRPr="002739C8" w:rsidRDefault="00D427A7" w:rsidP="00D154EE">
      <w:pPr>
        <w:pStyle w:val="NoSpacing"/>
        <w:spacing w:line="360" w:lineRule="auto"/>
        <w:jc w:val="both"/>
        <w:rPr>
          <w:rFonts w:ascii="Times New Roman" w:hAnsi="Times New Roman"/>
          <w:lang w:val="nl-NL"/>
        </w:rPr>
      </w:pPr>
      <w:r w:rsidRPr="002739C8">
        <w:rPr>
          <w:rFonts w:ascii="Times New Roman" w:hAnsi="Times New Roman"/>
          <w:lang w:val="nl-NL"/>
        </w:rPr>
        <w:t xml:space="preserve">Ngân hàng TNHH một thành viên HSBC (Việt Nam) </w:t>
      </w:r>
      <w:r w:rsidR="00044F41" w:rsidRPr="002739C8">
        <w:rPr>
          <w:rFonts w:ascii="Times New Roman" w:hAnsi="Times New Roman"/>
          <w:lang w:val="nl-NL"/>
        </w:rPr>
        <w:t xml:space="preserve">là Ngân hàng Giám sát </w:t>
      </w:r>
      <w:r w:rsidR="006C48C2" w:rsidRPr="002739C8">
        <w:rPr>
          <w:rFonts w:ascii="Times New Roman" w:hAnsi="Times New Roman"/>
          <w:lang w:val="nl-NL"/>
        </w:rPr>
        <w:t xml:space="preserve">của </w:t>
      </w:r>
      <w:r w:rsidR="00044F41" w:rsidRPr="002739C8">
        <w:rPr>
          <w:rFonts w:ascii="Times New Roman" w:hAnsi="Times New Roman"/>
          <w:lang w:val="nl-NL"/>
        </w:rPr>
        <w:t>Quỹ</w:t>
      </w:r>
      <w:r w:rsidR="006C48C2" w:rsidRPr="002739C8">
        <w:rPr>
          <w:rFonts w:ascii="Times New Roman" w:hAnsi="Times New Roman"/>
          <w:lang w:val="nl-NL"/>
        </w:rPr>
        <w:t xml:space="preserve"> </w:t>
      </w:r>
      <w:r w:rsidR="00C22A06">
        <w:rPr>
          <w:rFonts w:ascii="Times New Roman" w:hAnsi="Times New Roman"/>
          <w:lang w:val="nl-NL"/>
        </w:rPr>
        <w:t>Đ</w:t>
      </w:r>
      <w:r w:rsidR="00044F41" w:rsidRPr="002739C8">
        <w:rPr>
          <w:rFonts w:ascii="Times New Roman" w:hAnsi="Times New Roman"/>
          <w:lang w:val="nl-NL"/>
        </w:rPr>
        <w:t>ầ</w:t>
      </w:r>
      <w:r w:rsidR="00C22A06">
        <w:rPr>
          <w:rFonts w:ascii="Times New Roman" w:hAnsi="Times New Roman"/>
          <w:lang w:val="nl-NL"/>
        </w:rPr>
        <w:t>u T</w:t>
      </w:r>
      <w:r w:rsidR="00044F41" w:rsidRPr="002739C8">
        <w:rPr>
          <w:rFonts w:ascii="Times New Roman" w:hAnsi="Times New Roman"/>
          <w:lang w:val="nl-NL"/>
        </w:rPr>
        <w:t xml:space="preserve">ư </w:t>
      </w:r>
      <w:r w:rsidR="0009451E" w:rsidRPr="002739C8">
        <w:rPr>
          <w:rFonts w:ascii="Times New Roman" w:hAnsi="Times New Roman"/>
          <w:lang w:val="nl-NL"/>
        </w:rPr>
        <w:t>Tăng Trưởng</w:t>
      </w:r>
      <w:r w:rsidR="0009451E" w:rsidRPr="002739C8">
        <w:rPr>
          <w:rFonts w:ascii="Times New Roman" w:hAnsi="Times New Roman"/>
        </w:rPr>
        <w:t xml:space="preserve"> </w:t>
      </w:r>
      <w:r w:rsidR="000C1750" w:rsidRPr="002739C8">
        <w:rPr>
          <w:rFonts w:ascii="Times New Roman" w:hAnsi="Times New Roman"/>
          <w:lang w:val="nl-NL"/>
        </w:rPr>
        <w:t>DFVN</w:t>
      </w:r>
      <w:r w:rsidR="00044F41" w:rsidRPr="002739C8">
        <w:rPr>
          <w:rFonts w:ascii="Times New Roman" w:hAnsi="Times New Roman"/>
          <w:lang w:val="nl-NL"/>
        </w:rPr>
        <w:t xml:space="preserve"> </w:t>
      </w:r>
      <w:r w:rsidR="000C1750" w:rsidRPr="002739C8">
        <w:rPr>
          <w:rFonts w:ascii="Times New Roman" w:hAnsi="Times New Roman"/>
          <w:lang w:val="nl-NL"/>
        </w:rPr>
        <w:t>(“Quỹ DFVN-</w:t>
      </w:r>
      <w:r w:rsidR="0009451E" w:rsidRPr="002739C8">
        <w:rPr>
          <w:rFonts w:ascii="Times New Roman" w:hAnsi="Times New Roman"/>
          <w:lang w:val="nl-NL"/>
        </w:rPr>
        <w:t>CAF</w:t>
      </w:r>
      <w:r w:rsidR="000C1750" w:rsidRPr="002739C8">
        <w:rPr>
          <w:rFonts w:ascii="Times New Roman" w:hAnsi="Times New Roman"/>
          <w:lang w:val="nl-NL"/>
        </w:rPr>
        <w:t xml:space="preserve">” hay “Quỹ”) </w:t>
      </w:r>
      <w:r w:rsidR="00044F41" w:rsidRPr="002739C8">
        <w:rPr>
          <w:rFonts w:ascii="Times New Roman" w:hAnsi="Times New Roman"/>
          <w:lang w:val="nl-NL"/>
        </w:rPr>
        <w:t xml:space="preserve">cho kỳ báo cáo </w:t>
      </w:r>
      <w:r w:rsidR="00783364" w:rsidRPr="002739C8">
        <w:rPr>
          <w:rFonts w:ascii="Times New Roman" w:hAnsi="Times New Roman"/>
          <w:lang w:val="nl-NL"/>
        </w:rPr>
        <w:t xml:space="preserve">Quý </w:t>
      </w:r>
      <w:r w:rsidR="00553425">
        <w:rPr>
          <w:rFonts w:ascii="Times New Roman" w:hAnsi="Times New Roman"/>
          <w:lang w:val="nl-NL"/>
        </w:rPr>
        <w:t xml:space="preserve">2 </w:t>
      </w:r>
      <w:r w:rsidR="0002350F">
        <w:rPr>
          <w:rFonts w:ascii="Times New Roman" w:hAnsi="Times New Roman"/>
          <w:lang w:val="nl-NL"/>
        </w:rPr>
        <w:t>năm 2022</w:t>
      </w:r>
      <w:r w:rsidR="00783364" w:rsidRPr="002739C8">
        <w:rPr>
          <w:rFonts w:ascii="Times New Roman" w:hAnsi="Times New Roman"/>
          <w:lang w:val="nl-NL"/>
        </w:rPr>
        <w:t>, kết thúc ngày 3</w:t>
      </w:r>
      <w:r w:rsidR="005F351B">
        <w:rPr>
          <w:rFonts w:ascii="Times New Roman" w:hAnsi="Times New Roman"/>
          <w:lang w:val="nl-NL"/>
        </w:rPr>
        <w:t>0</w:t>
      </w:r>
      <w:r w:rsidR="00783364" w:rsidRPr="002739C8">
        <w:rPr>
          <w:rFonts w:ascii="Times New Roman" w:hAnsi="Times New Roman"/>
          <w:lang w:val="nl-NL"/>
        </w:rPr>
        <w:t xml:space="preserve"> tháng </w:t>
      </w:r>
      <w:r w:rsidR="0002350F">
        <w:rPr>
          <w:rFonts w:ascii="Times New Roman" w:hAnsi="Times New Roman"/>
          <w:lang w:val="nl-NL"/>
        </w:rPr>
        <w:t>0</w:t>
      </w:r>
      <w:r w:rsidR="005F351B">
        <w:rPr>
          <w:rFonts w:ascii="Times New Roman" w:hAnsi="Times New Roman"/>
          <w:lang w:val="nl-NL"/>
        </w:rPr>
        <w:t>6</w:t>
      </w:r>
      <w:r w:rsidR="0002350F">
        <w:rPr>
          <w:rFonts w:ascii="Times New Roman" w:hAnsi="Times New Roman"/>
          <w:lang w:val="nl-NL"/>
        </w:rPr>
        <w:t xml:space="preserve"> năm 2022</w:t>
      </w:r>
      <w:r w:rsidR="00044F41" w:rsidRPr="002739C8">
        <w:rPr>
          <w:rFonts w:ascii="Times New Roman" w:hAnsi="Times New Roman"/>
          <w:lang w:val="nl-NL"/>
        </w:rPr>
        <w:t xml:space="preserve"> với sự hiểu biết của chúng tôi thì trong </w:t>
      </w:r>
      <w:r w:rsidR="00783364" w:rsidRPr="002739C8">
        <w:rPr>
          <w:rFonts w:ascii="Times New Roman" w:hAnsi="Times New Roman"/>
          <w:lang w:val="nl-NL"/>
        </w:rPr>
        <w:t xml:space="preserve">Quý </w:t>
      </w:r>
      <w:r w:rsidR="00553425">
        <w:rPr>
          <w:rFonts w:ascii="Times New Roman" w:hAnsi="Times New Roman"/>
          <w:lang w:val="nl-NL"/>
        </w:rPr>
        <w:t xml:space="preserve">2 </w:t>
      </w:r>
      <w:r w:rsidR="0002350F">
        <w:rPr>
          <w:rFonts w:ascii="Times New Roman" w:hAnsi="Times New Roman"/>
          <w:lang w:val="nl-NL"/>
        </w:rPr>
        <w:t>năm 2022</w:t>
      </w:r>
      <w:r w:rsidR="00044F41" w:rsidRPr="002739C8">
        <w:rPr>
          <w:rFonts w:ascii="Times New Roman" w:hAnsi="Times New Roman"/>
          <w:lang w:val="nl-NL"/>
        </w:rPr>
        <w:t>, Quỹ</w:t>
      </w:r>
      <w:r w:rsidR="000C1750" w:rsidRPr="002739C8">
        <w:rPr>
          <w:rFonts w:ascii="Times New Roman" w:hAnsi="Times New Roman"/>
          <w:lang w:val="nl-NL"/>
        </w:rPr>
        <w:t xml:space="preserve"> DFVN-</w:t>
      </w:r>
      <w:r w:rsidR="0009451E" w:rsidRPr="002739C8">
        <w:rPr>
          <w:rFonts w:ascii="Times New Roman" w:hAnsi="Times New Roman"/>
          <w:lang w:val="nl-NL"/>
        </w:rPr>
        <w:t>CAF</w:t>
      </w:r>
      <w:r w:rsidR="00044F41" w:rsidRPr="002739C8">
        <w:rPr>
          <w:rFonts w:ascii="Times New Roman" w:hAnsi="Times New Roman"/>
          <w:lang w:val="nl-NL"/>
        </w:rPr>
        <w:t xml:space="preserve"> đã hoạt động và được quản lý với các nội dung dưới đây:</w:t>
      </w:r>
    </w:p>
    <w:p w14:paraId="4DF71B4F" w14:textId="0E2C07FB" w:rsidR="00794936" w:rsidRPr="002739C8" w:rsidRDefault="00794936"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2739C8">
        <w:rPr>
          <w:rFonts w:ascii="Times New Roman" w:hAnsi="Times New Roman"/>
          <w:lang w:val="nl-NL"/>
        </w:rPr>
        <w:t>;</w:t>
      </w:r>
    </w:p>
    <w:p w14:paraId="66FFF1DC" w14:textId="66C48125" w:rsidR="00044F41" w:rsidRPr="002739C8"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Việc định giá, đánh giá tài sản của Quỹ </w:t>
      </w:r>
      <w:r w:rsidR="000C1750" w:rsidRPr="002739C8">
        <w:rPr>
          <w:rFonts w:ascii="Times New Roman" w:hAnsi="Times New Roman"/>
          <w:lang w:val="nl-NL"/>
        </w:rPr>
        <w:t>DFVN-</w:t>
      </w:r>
      <w:r w:rsidR="0009451E" w:rsidRPr="002739C8">
        <w:rPr>
          <w:rFonts w:ascii="Times New Roman" w:hAnsi="Times New Roman"/>
          <w:lang w:val="nl-NL"/>
        </w:rPr>
        <w:t>CAF</w:t>
      </w:r>
      <w:r w:rsidRPr="002739C8">
        <w:rPr>
          <w:rFonts w:ascii="Times New Roman" w:hAnsi="Times New Roman"/>
          <w:lang w:val="nl-NL"/>
        </w:rPr>
        <w:t xml:space="preserve"> đã phù hợp với Điều lệ Quỹ, Bản cáo bạch của Quỹ và các văn bản pháp luật liên quan</w:t>
      </w:r>
      <w:r w:rsidR="0064561F" w:rsidRPr="002739C8">
        <w:rPr>
          <w:rFonts w:ascii="Times New Roman" w:hAnsi="Times New Roman"/>
          <w:lang w:val="nl-NL"/>
        </w:rPr>
        <w:t>;</w:t>
      </w:r>
    </w:p>
    <w:p w14:paraId="03EE7C83" w14:textId="33BF96FA" w:rsidR="00044F41" w:rsidRPr="002739C8"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Phát hành và mua lại Chứng chỉ Quỹ </w:t>
      </w:r>
      <w:r w:rsidR="000C1750" w:rsidRPr="002739C8">
        <w:rPr>
          <w:rFonts w:ascii="Times New Roman" w:hAnsi="Times New Roman"/>
          <w:lang w:val="nl-NL"/>
        </w:rPr>
        <w:t>DFVN-</w:t>
      </w:r>
      <w:r w:rsidR="0009451E" w:rsidRPr="002739C8">
        <w:rPr>
          <w:rFonts w:ascii="Times New Roman" w:hAnsi="Times New Roman"/>
          <w:lang w:val="nl-NL"/>
        </w:rPr>
        <w:t>CAF</w:t>
      </w:r>
      <w:r w:rsidR="00532953" w:rsidRPr="002739C8">
        <w:rPr>
          <w:rFonts w:ascii="Times New Roman" w:hAnsi="Times New Roman"/>
          <w:lang w:val="nl-NL"/>
        </w:rPr>
        <w:t xml:space="preserve"> </w:t>
      </w:r>
      <w:r w:rsidRPr="002739C8">
        <w:rPr>
          <w:rFonts w:ascii="Times New Roman" w:hAnsi="Times New Roman"/>
          <w:lang w:val="nl-NL"/>
        </w:rPr>
        <w:t>đã phù hợp với Điều lệ Quỹ, Bản cáo bạch của Quỹ và các văn bản pháp luật liên quan</w:t>
      </w:r>
      <w:r w:rsidR="0064561F" w:rsidRPr="002739C8">
        <w:rPr>
          <w:rFonts w:ascii="Times New Roman" w:hAnsi="Times New Roman"/>
          <w:lang w:val="nl-NL"/>
        </w:rPr>
        <w:t>;</w:t>
      </w:r>
    </w:p>
    <w:p w14:paraId="5D02E453" w14:textId="1A0C0741" w:rsidR="002750E7" w:rsidRPr="002739C8" w:rsidRDefault="002750E7"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Trong </w:t>
      </w:r>
      <w:r w:rsidR="00D427A7" w:rsidRPr="002739C8">
        <w:rPr>
          <w:rFonts w:ascii="Times New Roman" w:hAnsi="Times New Roman"/>
          <w:lang w:val="nl-NL"/>
        </w:rPr>
        <w:t>kỳ</w:t>
      </w:r>
      <w:r w:rsidRPr="002739C8">
        <w:rPr>
          <w:rFonts w:ascii="Times New Roman" w:hAnsi="Times New Roman"/>
          <w:lang w:val="nl-NL"/>
        </w:rPr>
        <w:t>, Quỹ không thực hiện phân phối lợi nhuận cho nhà đầu tư</w:t>
      </w:r>
      <w:r w:rsidR="0064561F" w:rsidRPr="002739C8">
        <w:rPr>
          <w:rFonts w:ascii="Times New Roman" w:hAnsi="Times New Roman"/>
          <w:lang w:val="nl-NL"/>
        </w:rPr>
        <w:t>; và</w:t>
      </w:r>
    </w:p>
    <w:p w14:paraId="0A62A20C" w14:textId="268D59CB" w:rsidR="002F1409" w:rsidRPr="0002350F"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Công ty Quản lý Quỹ đã tuân thủ các quy định về hạn chế vay, hạn chế giao dịch được quy định tại các văn bản pháp luật chứng khoán hiện hành về quỹ mở, Điều lệ Quỹ và các văn bản pháp luật có liên quan.</w:t>
      </w:r>
    </w:p>
    <w:p w14:paraId="7EC6A703" w14:textId="74774DF3" w:rsidR="0002350F" w:rsidRDefault="0002350F" w:rsidP="0002350F">
      <w:pPr>
        <w:spacing w:before="240" w:line="360" w:lineRule="auto"/>
        <w:rPr>
          <w:rFonts w:ascii="Times New Roman" w:hAnsi="Times New Roman"/>
          <w:color w:val="000000"/>
          <w:sz w:val="22"/>
          <w:szCs w:val="22"/>
        </w:rPr>
      </w:pPr>
      <w:bookmarkStart w:id="0" w:name="_GoBack"/>
      <w:r w:rsidRPr="005553DF">
        <w:rPr>
          <w:rFonts w:ascii="Times New Roman" w:hAnsi="Times New Roman"/>
          <w:color w:val="000000"/>
          <w:sz w:val="22"/>
          <w:szCs w:val="22"/>
          <w:lang w:val="vi-VN"/>
        </w:rPr>
        <w:t xml:space="preserve">Thành phố Hồ Chí Minh, </w:t>
      </w:r>
      <w:r>
        <w:rPr>
          <w:rFonts w:ascii="Times New Roman" w:hAnsi="Times New Roman"/>
          <w:sz w:val="22"/>
          <w:szCs w:val="22"/>
          <w:lang w:val="en-US"/>
        </w:rPr>
        <w:t>n</w:t>
      </w:r>
      <w:r w:rsidRPr="005553DF">
        <w:rPr>
          <w:rFonts w:ascii="Times New Roman" w:hAnsi="Times New Roman"/>
          <w:sz w:val="22"/>
          <w:szCs w:val="22"/>
          <w:lang w:val="en-US"/>
        </w:rPr>
        <w:t>gày</w:t>
      </w:r>
      <w:r w:rsidR="001E50A0">
        <w:rPr>
          <w:rFonts w:ascii="Times New Roman" w:hAnsi="Times New Roman"/>
          <w:sz w:val="22"/>
          <w:szCs w:val="22"/>
          <w:lang w:val="en-US"/>
        </w:rPr>
        <w:t xml:space="preserve"> </w:t>
      </w:r>
      <w:r w:rsidR="00553425">
        <w:rPr>
          <w:rFonts w:ascii="Times New Roman" w:hAnsi="Times New Roman"/>
          <w:sz w:val="22"/>
          <w:szCs w:val="22"/>
          <w:lang w:val="en-US"/>
        </w:rPr>
        <w:t>1</w:t>
      </w:r>
      <w:r w:rsidR="009F5B73">
        <w:rPr>
          <w:rFonts w:ascii="Times New Roman" w:hAnsi="Times New Roman"/>
          <w:sz w:val="22"/>
          <w:szCs w:val="22"/>
          <w:lang w:val="en-US"/>
        </w:rPr>
        <w:t>4</w:t>
      </w:r>
      <w:r w:rsidRPr="005553DF">
        <w:rPr>
          <w:rFonts w:ascii="Times New Roman" w:hAnsi="Times New Roman"/>
          <w:sz w:val="22"/>
          <w:szCs w:val="22"/>
          <w:lang w:val="en-US"/>
        </w:rPr>
        <w:t xml:space="preserve"> tháng </w:t>
      </w:r>
      <w:r w:rsidR="008732CA">
        <w:rPr>
          <w:rFonts w:ascii="Times New Roman" w:hAnsi="Times New Roman"/>
          <w:sz w:val="22"/>
          <w:szCs w:val="22"/>
          <w:lang w:val="en-US"/>
        </w:rPr>
        <w:t>07</w:t>
      </w:r>
      <w:r>
        <w:rPr>
          <w:rFonts w:ascii="Times New Roman" w:hAnsi="Times New Roman"/>
          <w:sz w:val="22"/>
          <w:szCs w:val="22"/>
          <w:lang w:val="en-US"/>
        </w:rPr>
        <w:t xml:space="preserve"> năm 2022</w:t>
      </w:r>
    </w:p>
    <w:bookmarkEnd w:id="0"/>
    <w:p w14:paraId="2602250A" w14:textId="77777777" w:rsidR="0002350F" w:rsidRPr="00C42322" w:rsidRDefault="0002350F" w:rsidP="0002350F">
      <w:pPr>
        <w:spacing w:line="360" w:lineRule="auto"/>
        <w:rPr>
          <w:rFonts w:ascii="Times New Roman" w:hAnsi="Times New Roman"/>
          <w:color w:val="000000"/>
          <w:sz w:val="22"/>
          <w:szCs w:val="22"/>
        </w:rPr>
      </w:pPr>
      <w:r w:rsidRPr="00C42322">
        <w:rPr>
          <w:rFonts w:ascii="Times New Roman" w:hAnsi="Times New Roman"/>
          <w:color w:val="000000"/>
          <w:sz w:val="22"/>
          <w:szCs w:val="22"/>
        </w:rPr>
        <w:t xml:space="preserve">Đại diện Ngân hàng Giám sát </w:t>
      </w:r>
    </w:p>
    <w:p w14:paraId="5EDF746E" w14:textId="3D8277A1" w:rsidR="006E4A11" w:rsidRDefault="006E4A11" w:rsidP="00D154EE">
      <w:pPr>
        <w:spacing w:line="360" w:lineRule="auto"/>
        <w:rPr>
          <w:rFonts w:ascii="Times New Roman" w:hAnsi="Times New Roman"/>
          <w:color w:val="000000"/>
          <w:sz w:val="22"/>
          <w:szCs w:val="22"/>
        </w:rPr>
      </w:pPr>
    </w:p>
    <w:p w14:paraId="513422E5" w14:textId="5E83C572" w:rsidR="006E4A11" w:rsidRDefault="006E4A11" w:rsidP="00D154EE">
      <w:pPr>
        <w:spacing w:line="360" w:lineRule="auto"/>
        <w:rPr>
          <w:rFonts w:ascii="Times New Roman" w:hAnsi="Times New Roman"/>
          <w:color w:val="000000"/>
          <w:sz w:val="22"/>
          <w:szCs w:val="22"/>
        </w:rPr>
      </w:pPr>
    </w:p>
    <w:p w14:paraId="003A8235" w14:textId="77777777" w:rsidR="006E4A11" w:rsidRDefault="006E4A11" w:rsidP="00D154EE">
      <w:pPr>
        <w:spacing w:line="360" w:lineRule="auto"/>
        <w:rPr>
          <w:rFonts w:ascii="Times New Roman" w:hAnsi="Times New Roman"/>
          <w:color w:val="000000"/>
          <w:sz w:val="22"/>
          <w:szCs w:val="22"/>
        </w:rPr>
      </w:pPr>
    </w:p>
    <w:p w14:paraId="1933AEBA" w14:textId="6EC2D45C" w:rsidR="006E4A11" w:rsidRDefault="006E4A11" w:rsidP="00D154EE">
      <w:pPr>
        <w:spacing w:line="360" w:lineRule="auto"/>
        <w:rPr>
          <w:rFonts w:ascii="Times New Roman" w:hAnsi="Times New Roman"/>
          <w:color w:val="000000"/>
          <w:sz w:val="22"/>
          <w:szCs w:val="22"/>
        </w:rPr>
      </w:pPr>
    </w:p>
    <w:tbl>
      <w:tblPr>
        <w:tblW w:w="9540" w:type="dxa"/>
        <w:jc w:val="center"/>
        <w:tblLook w:val="01E0" w:firstRow="1" w:lastRow="1" w:firstColumn="1" w:lastColumn="1" w:noHBand="0" w:noVBand="0"/>
      </w:tblPr>
      <w:tblGrid>
        <w:gridCol w:w="3582"/>
        <w:gridCol w:w="918"/>
        <w:gridCol w:w="432"/>
        <w:gridCol w:w="4608"/>
      </w:tblGrid>
      <w:tr w:rsidR="004B3EE5" w:rsidRPr="005553DF" w14:paraId="689A8CFA" w14:textId="77777777" w:rsidTr="0039420B">
        <w:trPr>
          <w:jc w:val="center"/>
        </w:trPr>
        <w:tc>
          <w:tcPr>
            <w:tcW w:w="3582" w:type="dxa"/>
            <w:vAlign w:val="bottom"/>
          </w:tcPr>
          <w:p w14:paraId="047ADC98"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86D6BF0" w14:textId="77777777" w:rsidR="004B3EE5" w:rsidRPr="005553DF" w:rsidRDefault="004B3EE5" w:rsidP="0039420B">
            <w:pPr>
              <w:spacing w:line="360" w:lineRule="auto"/>
              <w:rPr>
                <w:rFonts w:ascii="Times New Roman" w:hAnsi="Times New Roman"/>
                <w:b/>
                <w:sz w:val="22"/>
                <w:szCs w:val="22"/>
              </w:rPr>
            </w:pPr>
          </w:p>
        </w:tc>
        <w:tc>
          <w:tcPr>
            <w:tcW w:w="4608" w:type="dxa"/>
            <w:vAlign w:val="bottom"/>
          </w:tcPr>
          <w:p w14:paraId="18D2C349"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r>
      <w:tr w:rsidR="004B3EE5" w:rsidRPr="005553DF" w14:paraId="0D04067B" w14:textId="77777777" w:rsidTr="0039420B">
        <w:trPr>
          <w:jc w:val="center"/>
        </w:trPr>
        <w:tc>
          <w:tcPr>
            <w:tcW w:w="4500" w:type="dxa"/>
            <w:gridSpan w:val="2"/>
          </w:tcPr>
          <w:p w14:paraId="0C1F3B46"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James Estaugh</w:t>
            </w:r>
          </w:p>
          <w:p w14:paraId="2531A7DA"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Pr>
                <w:rFonts w:ascii="Times New Roman" w:hAnsi="Times New Roman"/>
                <w:sz w:val="22"/>
                <w:szCs w:val="22"/>
              </w:rPr>
              <w:t>Giám Đốc</w:t>
            </w:r>
            <w:r w:rsidRPr="005553DF">
              <w:rPr>
                <w:rFonts w:ascii="Times New Roman" w:hAnsi="Times New Roman"/>
                <w:sz w:val="22"/>
                <w:szCs w:val="22"/>
              </w:rPr>
              <w:t xml:space="preserve"> Bộ Phận </w:t>
            </w:r>
            <w:r>
              <w:rPr>
                <w:rFonts w:ascii="Times New Roman" w:hAnsi="Times New Roman"/>
                <w:sz w:val="22"/>
                <w:szCs w:val="22"/>
              </w:rPr>
              <w:t>Dịch Vụ Chứng Khoán</w:t>
            </w:r>
          </w:p>
          <w:p w14:paraId="7D010B3E"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p>
        </w:tc>
        <w:tc>
          <w:tcPr>
            <w:tcW w:w="432" w:type="dxa"/>
          </w:tcPr>
          <w:p w14:paraId="2C193A71" w14:textId="77777777" w:rsidR="004B3EE5" w:rsidRPr="005553DF" w:rsidRDefault="004B3EE5" w:rsidP="0039420B">
            <w:pPr>
              <w:spacing w:line="360" w:lineRule="auto"/>
              <w:ind w:left="539" w:right="812"/>
              <w:rPr>
                <w:rFonts w:ascii="Times New Roman" w:hAnsi="Times New Roman"/>
                <w:sz w:val="22"/>
                <w:szCs w:val="22"/>
              </w:rPr>
            </w:pPr>
          </w:p>
        </w:tc>
        <w:tc>
          <w:tcPr>
            <w:tcW w:w="4608" w:type="dxa"/>
          </w:tcPr>
          <w:p w14:paraId="5EE3D0B3" w14:textId="77777777" w:rsidR="004B3EE5" w:rsidRPr="0028383D" w:rsidRDefault="004B3EE5"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Pr="005553DF">
              <w:rPr>
                <w:rFonts w:ascii="Times New Roman" w:hAnsi="Times New Roman"/>
                <w:sz w:val="22"/>
                <w:szCs w:val="22"/>
              </w:rPr>
              <w:t>Lê Thị Hoàng Châu</w:t>
            </w:r>
          </w:p>
          <w:p w14:paraId="64CA4016" w14:textId="77777777" w:rsidR="004B3EE5" w:rsidRPr="0028383D" w:rsidRDefault="004B3EE5" w:rsidP="0039420B">
            <w:pPr>
              <w:spacing w:line="360" w:lineRule="auto"/>
              <w:rPr>
                <w:rFonts w:ascii="Times New Roman" w:hAnsi="Times New Roman"/>
                <w:sz w:val="22"/>
                <w:szCs w:val="22"/>
              </w:rPr>
            </w:pPr>
            <w:r>
              <w:rPr>
                <w:rFonts w:ascii="Times New Roman" w:hAnsi="Times New Roman"/>
                <w:sz w:val="22"/>
                <w:szCs w:val="22"/>
              </w:rPr>
              <w:t xml:space="preserve">Trưởng Phòng </w:t>
            </w:r>
            <w:r w:rsidRPr="005553DF">
              <w:rPr>
                <w:rFonts w:ascii="Times New Roman" w:hAnsi="Times New Roman"/>
                <w:sz w:val="22"/>
                <w:szCs w:val="22"/>
              </w:rPr>
              <w:t xml:space="preserve">Bộ Phận Nghiệp Vụ </w:t>
            </w:r>
            <w:r>
              <w:rPr>
                <w:rFonts w:ascii="Times New Roman" w:hAnsi="Times New Roman"/>
                <w:sz w:val="22"/>
                <w:szCs w:val="22"/>
              </w:rPr>
              <w:t>Chứng Khoán</w:t>
            </w:r>
          </w:p>
          <w:p w14:paraId="3E097CC2"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p>
        </w:tc>
      </w:tr>
    </w:tbl>
    <w:p w14:paraId="2E77A0C7" w14:textId="6074D6CA" w:rsidR="00044F41" w:rsidRDefault="00044F41" w:rsidP="00D154EE">
      <w:pPr>
        <w:spacing w:line="360" w:lineRule="auto"/>
        <w:rPr>
          <w:rFonts w:ascii="Times New Roman" w:hAnsi="Times New Roman"/>
          <w:sz w:val="22"/>
          <w:szCs w:val="22"/>
        </w:rPr>
      </w:pPr>
    </w:p>
    <w:p w14:paraId="7D60EA7B" w14:textId="0A106E7E" w:rsidR="002F1409" w:rsidRDefault="002F1409" w:rsidP="00D154EE">
      <w:pPr>
        <w:spacing w:line="360" w:lineRule="auto"/>
        <w:rPr>
          <w:rFonts w:ascii="Times New Roman" w:hAnsi="Times New Roman"/>
          <w:sz w:val="22"/>
          <w:szCs w:val="22"/>
        </w:rPr>
      </w:pPr>
    </w:p>
    <w:sectPr w:rsidR="002F140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0094B385">
              <wp:simplePos x="0" y="0"/>
              <wp:positionH relativeFrom="page">
                <wp:posOffset>0</wp:posOffset>
              </wp:positionH>
              <wp:positionV relativeFrom="page">
                <wp:posOffset>9594850</wp:posOffset>
              </wp:positionV>
              <wp:extent cx="7772400" cy="273050"/>
              <wp:effectExtent l="0" t="0" r="0" b="12700"/>
              <wp:wrapNone/>
              <wp:docPr id="1" name="MSIPCMfc6345408c42e8bda64bb89e"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fc6345408c42e8bda64bb89e"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" o:allowincell="f" filled="f" stroked="f" strokeweight=".5pt">
              <v:textbox inset=",0,20pt,0">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2350F"/>
    <w:rsid w:val="00044F41"/>
    <w:rsid w:val="0009451E"/>
    <w:rsid w:val="000C1750"/>
    <w:rsid w:val="000C62F8"/>
    <w:rsid w:val="00106037"/>
    <w:rsid w:val="0013276A"/>
    <w:rsid w:val="00156F8E"/>
    <w:rsid w:val="001727D7"/>
    <w:rsid w:val="001E50A0"/>
    <w:rsid w:val="0024247D"/>
    <w:rsid w:val="002739C8"/>
    <w:rsid w:val="002750E7"/>
    <w:rsid w:val="002A7301"/>
    <w:rsid w:val="002F1409"/>
    <w:rsid w:val="00357CB6"/>
    <w:rsid w:val="003F26E7"/>
    <w:rsid w:val="004266C7"/>
    <w:rsid w:val="004337E0"/>
    <w:rsid w:val="004A02BE"/>
    <w:rsid w:val="004A5A09"/>
    <w:rsid w:val="004B3EE5"/>
    <w:rsid w:val="004B54BE"/>
    <w:rsid w:val="004E271B"/>
    <w:rsid w:val="004E730F"/>
    <w:rsid w:val="005320C2"/>
    <w:rsid w:val="00532953"/>
    <w:rsid w:val="00553425"/>
    <w:rsid w:val="005E2C9D"/>
    <w:rsid w:val="005F06DF"/>
    <w:rsid w:val="005F351B"/>
    <w:rsid w:val="00627A08"/>
    <w:rsid w:val="0064561F"/>
    <w:rsid w:val="006C0946"/>
    <w:rsid w:val="006C48C2"/>
    <w:rsid w:val="006E4A11"/>
    <w:rsid w:val="0071799D"/>
    <w:rsid w:val="00783364"/>
    <w:rsid w:val="00794936"/>
    <w:rsid w:val="007A566C"/>
    <w:rsid w:val="007D1C88"/>
    <w:rsid w:val="00802672"/>
    <w:rsid w:val="00821C11"/>
    <w:rsid w:val="00836B7A"/>
    <w:rsid w:val="008732CA"/>
    <w:rsid w:val="00893EE4"/>
    <w:rsid w:val="008B1700"/>
    <w:rsid w:val="009464EB"/>
    <w:rsid w:val="00982AAB"/>
    <w:rsid w:val="009C1621"/>
    <w:rsid w:val="009F4355"/>
    <w:rsid w:val="009F5B73"/>
    <w:rsid w:val="00A13402"/>
    <w:rsid w:val="00A137C9"/>
    <w:rsid w:val="00A92D14"/>
    <w:rsid w:val="00AA76A5"/>
    <w:rsid w:val="00AB487F"/>
    <w:rsid w:val="00AD1580"/>
    <w:rsid w:val="00AD629A"/>
    <w:rsid w:val="00B11CF7"/>
    <w:rsid w:val="00B258F4"/>
    <w:rsid w:val="00B535B9"/>
    <w:rsid w:val="00BC17A5"/>
    <w:rsid w:val="00C22A06"/>
    <w:rsid w:val="00C93942"/>
    <w:rsid w:val="00D154EE"/>
    <w:rsid w:val="00D17E4B"/>
    <w:rsid w:val="00D427A7"/>
    <w:rsid w:val="00D42DFE"/>
    <w:rsid w:val="00E27C26"/>
    <w:rsid w:val="00E64FA9"/>
    <w:rsid w:val="00EF52CF"/>
    <w:rsid w:val="00F0343A"/>
    <w:rsid w:val="00F07C4D"/>
    <w:rsid w:val="00F66282"/>
    <w:rsid w:val="00F93807"/>
    <w:rsid w:val="00FE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44"/>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I7zc1OMIwDI/PNFkQX1CjGzfrxA=</DigestValue>
    </Reference>
    <Reference Type="http://www.w3.org/2000/09/xmldsig#Object" URI="#idOfficeObject">
      <DigestMethod Algorithm="http://www.w3.org/2000/09/xmldsig#sha1"/>
      <DigestValue>JATkkG4CQFp/h8ctYov50UN7v6g=</DigestValue>
    </Reference>
    <Reference Type="http://uri.etsi.org/01903#SignedProperties" URI="#idSignedProperties">
      <Transforms>
        <Transform Algorithm="http://www.w3.org/TR/2001/REC-xml-c14n-20010315"/>
      </Transforms>
      <DigestMethod Algorithm="http://www.w3.org/2000/09/xmldsig#sha1"/>
      <DigestValue>A7XUabx7wKZCxu99uYkFSCPK2yE=</DigestValue>
    </Reference>
  </SignedInfo>
  <SignatureValue>MzWXZQHAfRFnqAyVkAuRK0X8VpjZKsVUQAB0eW6u1XuIhTdiU8J5wNW04XkOZitAzcqP+erxe3hH
lMgATIuQmYdfk+QFQHT12oS2T1On+qBf/2BBXyVGv+kfWLlHepS9anxhugls/af7RiDGmzMKDD8R
c107Z74mb3OFZAHIIpQ=</SignatureValue>
  <KeyInfo>
    <X509Data>
      <X509Certificate>MIIF3DCCA8SgAwIBAgIQVAEBAb8/fnXZQXdLoKiNQjANBgkqhkiG9w0BAQUFADBpMQswCQYDVQQGEwJWTjETMBEGA1UEChMKVk5QVCBHcm91cDEeMBwGA1UECxMVVk5QVC1DQSBUcnVzdCBOZXR3b3JrMSUwIwYDVQQDExxWTlBUIENlcnRpZmljYXRpb24gQXV0aG9yaXR5MB4XDTE5MTAzMDA3MTQwMFoXDTIyMTAzMDA3MTQ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QfL7bgMo/2WmloawbfSE2obSJWJPr2+wgIxzGvqJB3gYSaCb+K4aOGLdPzmf1B42HKkuNsyL8VcH5Ekpk3u1tccG0Z4jpewUrMMvNUMixgHxbm9bAExCWnIO7KX7F8HVqYkiTOF+VY84q9L4MLZ5SjcC4OQDB1/MNz0gtCoJNYQIDAQABo4IBuzCCAbcwcAYIKwYBBQUHAQEEZDBiMDIGCCsGAQUFBzAChiZodHRwOi8vcHViLnZucHQtY2Eudm4vY2VydHMvdm5wdGNhLmNlcjAsBggrBgEFBQcwAYYgaHR0cDovL29jc3Audm5wdC1jYS52bi9yZXNwb25kZXIwHQYDVR0OBBYEFDyQLZi6nZ3xqqFjogJNL2/FgZR5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uC2vlxfuQl1JLN0MvsgMEL+5Dlo=</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pdGiaG6EoG1mkn+zfqXL8jaQmdw=</DigestValue>
      </Reference>
      <Reference URI="/word/styles.xml?ContentType=application/vnd.openxmlformats-officedocument.wordprocessingml.styles+xml">
        <DigestMethod Algorithm="http://www.w3.org/2000/09/xmldsig#sha1"/>
        <DigestValue>Vt/8cWnyBXlvwC6mgdc+eAKaqdI=</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2022-07-14T10:56:33Z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2022-07-14T10:56:33Z</xd:SigningTime>
          <xd:SigningCertificate>
            <xd:Cert>
              <xd:CertDigest>
                <DigestMethod Algorithm="http://www.w3.org/2000/09/xmldsig#sha1"/>
                <DigestValue>BgVNuAUzLJMC5PB/Et5mL4HSoUM=</DigestValue>
              </xd:CertDigest>
              <xd:IssuerSerial>
                <X509IssuerName>CN=VNPT Certification Authority, OU=VNPT-CA Trust Network, O=VNPT Group, C=VN</X509IssuerName>
                <X509SerialNumber>111660364363617630712096538010845744450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SWQPkxbB35ga1mqH5kJ2tx1xMLQ=</DigestValue>
    </Reference>
    <Reference Type="http://www.w3.org/2000/09/xmldsig#Object" URI="#idOfficeObject">
      <DigestMethod Algorithm="http://www.w3.org/2000/09/xmldsig#sha1"/>
      <DigestValue>wcxXdEY0UoJaUaeGEAgOG75hkSQ=</DigestValue>
    </Reference>
    <Reference Type="http://uri.etsi.org/01903#SignedProperties" URI="#idSignedProperties">
      <Transforms>
        <Transform Algorithm="http://www.w3.org/TR/2001/REC-xml-c14n-20010315"/>
      </Transforms>
      <DigestMethod Algorithm="http://www.w3.org/2000/09/xmldsig#sha1"/>
      <DigestValue>adjpK/L/nz48WIS0HnO39VmtlL8=</DigestValue>
    </Reference>
  </SignedInfo>
  <SignatureValue>sdfJMHLX+crGZmPsMddCSv9uj/cACQjr0ABQjY8xy8rgUZeT3hFo6u91Z06IXBj0fBheEG4Nph1G
ned0ncBgO8fWi9sK3vgXZs5stsooHq+Y5YFOcQ/OIYcQP/5/e72NUUEVNNKPcC3ReshfGlUigQsC
k0IRM0gxIkjUrdImgfc=</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uC2vlxfuQl1JLN0MvsgMEL+5Dlo=</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pdGiaG6EoG1mkn+zfqXL8jaQmdw=</DigestValue>
      </Reference>
      <Reference URI="/word/styles.xml?ContentType=application/vnd.openxmlformats-officedocument.wordprocessingml.styles+xml">
        <DigestMethod Algorithm="http://www.w3.org/2000/09/xmldsig#sha1"/>
        <DigestValue>Vt/8cWnyBXlvwC6mgdc+eAKaqdI=</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2022-07-15T08:38:01Z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16.0.15330/23</OfficeVersion>
          <ApplicationVersion>16.0.15330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2022-07-15T08:38:01Z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Chau T H LE</cp:lastModifiedBy>
  <cp:revision>15</cp:revision>
  <dcterms:created xsi:type="dcterms:W3CDTF">2022-01-12T02:47:00Z</dcterms:created>
  <dcterms:modified xsi:type="dcterms:W3CDTF">2022-07-14T10:56:00Z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2022-07-14T10:56:28Z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b96d58a3-783a-4e43-a351-ae345e73485e</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