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D7" w:rsidRPr="0087359B" w:rsidRDefault="001727D7" w:rsidP="001727D7">
      <w:pPr>
        <w:pStyle w:val="Auditreporttitle"/>
        <w:rPr>
          <w:caps w:val="0"/>
          <w:color w:val="000000"/>
          <w:szCs w:val="24"/>
        </w:rPr>
      </w:pPr>
      <w:r>
        <w:rPr>
          <w:caps w:val="0"/>
          <w:color w:val="000000"/>
          <w:szCs w:val="24"/>
        </w:rPr>
        <w:t>BÁO CÁO CỦA NGÂN HÀNG GIÁM SÁT</w:t>
      </w:r>
    </w:p>
    <w:p w:rsidR="001727D7" w:rsidRDefault="001727D7" w:rsidP="008B1700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1727D7" w:rsidRDefault="001727D7" w:rsidP="008B1700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044F41" w:rsidRPr="00FD748B" w:rsidRDefault="00044F41" w:rsidP="008B1700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  <w:r w:rsidRPr="00FD748B">
        <w:rPr>
          <w:rFonts w:ascii="Arial" w:hAnsi="Arial" w:cs="Arial"/>
          <w:sz w:val="20"/>
          <w:szCs w:val="20"/>
          <w:lang w:val="nl-NL"/>
        </w:rPr>
        <w:t xml:space="preserve">Chúng tôi là Ngân hàng Giám sát </w:t>
      </w:r>
      <w:r w:rsidR="006C48C2">
        <w:rPr>
          <w:rFonts w:ascii="Arial" w:hAnsi="Arial" w:cs="Arial"/>
          <w:sz w:val="20"/>
          <w:szCs w:val="20"/>
          <w:lang w:val="nl-NL"/>
        </w:rPr>
        <w:t xml:space="preserve">của </w:t>
      </w:r>
      <w:r w:rsidRPr="00FD748B">
        <w:rPr>
          <w:rFonts w:ascii="Arial" w:hAnsi="Arial" w:cs="Arial"/>
          <w:sz w:val="20"/>
          <w:szCs w:val="20"/>
          <w:lang w:val="nl-NL"/>
        </w:rPr>
        <w:t>Quỹ</w:t>
      </w:r>
      <w:r w:rsidR="006C48C2">
        <w:rPr>
          <w:rFonts w:ascii="Arial" w:hAnsi="Arial" w:cs="Arial"/>
          <w:sz w:val="20"/>
          <w:szCs w:val="20"/>
          <w:lang w:val="nl-NL"/>
        </w:rPr>
        <w:t xml:space="preserve"> đ</w:t>
      </w:r>
      <w:r w:rsidRPr="00FD748B">
        <w:rPr>
          <w:rFonts w:ascii="Arial" w:hAnsi="Arial" w:cs="Arial"/>
          <w:sz w:val="20"/>
          <w:szCs w:val="20"/>
          <w:lang w:val="nl-NL"/>
        </w:rPr>
        <w:t>ầu t</w:t>
      </w:r>
      <w:r w:rsidRPr="00FD748B">
        <w:rPr>
          <w:rFonts w:ascii="Arial" w:hAnsi="Arial" w:cs="Arial" w:hint="eastAsia"/>
          <w:sz w:val="20"/>
          <w:szCs w:val="20"/>
          <w:lang w:val="nl-NL"/>
        </w:rPr>
        <w:t>ư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="000C1750">
        <w:rPr>
          <w:rFonts w:ascii="Arial" w:hAnsi="Arial" w:cs="Arial"/>
          <w:sz w:val="20"/>
          <w:szCs w:val="20"/>
          <w:lang w:val="nl-NL"/>
        </w:rPr>
        <w:t>Tăng trưởng DFVN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="000C1750" w:rsidRPr="000C1750">
        <w:rPr>
          <w:rFonts w:ascii="Arial" w:hAnsi="Arial" w:cs="Arial"/>
          <w:sz w:val="20"/>
          <w:szCs w:val="20"/>
          <w:lang w:val="nl-NL"/>
        </w:rPr>
        <w:t>(“Quỹ DFVN-CAF” hay “Quỹ”)</w:t>
      </w:r>
      <w:r w:rsidR="000C1750">
        <w:rPr>
          <w:rFonts w:ascii="Arial" w:hAnsi="Arial" w:cs="Arial"/>
          <w:sz w:val="20"/>
          <w:szCs w:val="20"/>
          <w:lang w:val="nl-NL"/>
        </w:rPr>
        <w:t xml:space="preserve"> 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cho kỳ báo cáo giữa niên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ộ kết thúc ngày 30 tháng 06 n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="009321DA">
        <w:rPr>
          <w:rFonts w:ascii="Arial" w:hAnsi="Arial" w:cs="Arial"/>
          <w:sz w:val="20"/>
          <w:szCs w:val="20"/>
          <w:lang w:val="nl-NL"/>
        </w:rPr>
        <w:t>m 2020</w:t>
      </w:r>
      <w:r w:rsidRPr="00FD748B">
        <w:rPr>
          <w:rFonts w:ascii="Arial" w:hAnsi="Arial" w:cs="Arial"/>
          <w:sz w:val="20"/>
          <w:szCs w:val="20"/>
          <w:lang w:val="nl-NL"/>
        </w:rPr>
        <w:t>, với sự hiểu biết của chúng tôi thì trong kỳ, Quỹ</w:t>
      </w:r>
      <w:r w:rsidR="000C1750">
        <w:rPr>
          <w:rFonts w:ascii="Arial" w:hAnsi="Arial" w:cs="Arial"/>
          <w:sz w:val="20"/>
          <w:szCs w:val="20"/>
          <w:lang w:val="nl-NL"/>
        </w:rPr>
        <w:t xml:space="preserve"> DFVN-CAF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đã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hoạt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ộng và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đư</w:t>
      </w:r>
      <w:r w:rsidRPr="00FD748B">
        <w:rPr>
          <w:rFonts w:ascii="Arial" w:hAnsi="Arial" w:cs="Arial"/>
          <w:sz w:val="20"/>
          <w:szCs w:val="20"/>
          <w:lang w:val="nl-NL"/>
        </w:rPr>
        <w:t>ợc quản lý với các nội dung d</w:t>
      </w:r>
      <w:r w:rsidRPr="00FD748B">
        <w:rPr>
          <w:rFonts w:ascii="Arial" w:hAnsi="Arial" w:cs="Arial" w:hint="eastAsia"/>
          <w:sz w:val="20"/>
          <w:szCs w:val="20"/>
          <w:lang w:val="nl-NL"/>
        </w:rPr>
        <w:t>ư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ới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đâ</w:t>
      </w:r>
      <w:r w:rsidRPr="00FD748B">
        <w:rPr>
          <w:rFonts w:ascii="Arial" w:hAnsi="Arial" w:cs="Arial"/>
          <w:sz w:val="20"/>
          <w:szCs w:val="20"/>
          <w:lang w:val="nl-NL"/>
        </w:rPr>
        <w:t>y:</w:t>
      </w:r>
    </w:p>
    <w:p w:rsidR="00044F41" w:rsidRPr="000C1750" w:rsidRDefault="00044F41" w:rsidP="000C1750">
      <w:pPr>
        <w:pStyle w:val="NoSpacing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FD748B">
        <w:rPr>
          <w:rFonts w:ascii="Arial" w:hAnsi="Arial" w:cs="Arial"/>
          <w:sz w:val="20"/>
          <w:szCs w:val="20"/>
          <w:lang w:val="nl-NL"/>
        </w:rPr>
        <w:t xml:space="preserve">Công ty </w:t>
      </w:r>
      <w:r w:rsidR="000C1750" w:rsidRPr="000C1750">
        <w:rPr>
          <w:rFonts w:ascii="Arial" w:hAnsi="Arial" w:cs="Arial"/>
          <w:sz w:val="20"/>
          <w:szCs w:val="20"/>
          <w:lang w:val="nl-NL"/>
        </w:rPr>
        <w:t>TNHH Một thành viên Quản lý Quỹ Dai-ichi Life Việt Nam</w:t>
      </w:r>
      <w:r w:rsidR="000C1750"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(“CTQLQ”)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đã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tuân thủ các hạn chế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ầu t</w:t>
      </w:r>
      <w:r w:rsidRPr="00FD748B">
        <w:rPr>
          <w:rFonts w:ascii="Arial" w:hAnsi="Arial" w:cs="Arial" w:hint="eastAsia"/>
          <w:sz w:val="20"/>
          <w:szCs w:val="20"/>
          <w:lang w:val="nl-NL"/>
        </w:rPr>
        <w:t>ư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đư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ợc quy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ịnh tại các v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n bản pháp luật chứng khoán hiện hành về Quỹ mở,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iều lệ Quỹ và v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Pr="00FD748B">
        <w:rPr>
          <w:rFonts w:ascii="Arial" w:hAnsi="Arial" w:cs="Arial"/>
          <w:sz w:val="20"/>
          <w:szCs w:val="20"/>
          <w:lang w:val="nl-NL"/>
        </w:rPr>
        <w:t>n bản pháp luậ</w:t>
      </w:r>
      <w:r w:rsidR="009321DA">
        <w:rPr>
          <w:rFonts w:ascii="Arial" w:hAnsi="Arial" w:cs="Arial"/>
          <w:sz w:val="20"/>
          <w:szCs w:val="20"/>
          <w:lang w:val="nl-NL"/>
        </w:rPr>
        <w:t>t liên quan.</w:t>
      </w:r>
    </w:p>
    <w:p w:rsidR="00044F41" w:rsidRPr="00FD748B" w:rsidRDefault="00044F41" w:rsidP="00044F41">
      <w:pPr>
        <w:pStyle w:val="NoSpacing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FD748B">
        <w:rPr>
          <w:rFonts w:ascii="Arial" w:hAnsi="Arial" w:cs="Arial"/>
          <w:sz w:val="20"/>
          <w:szCs w:val="20"/>
          <w:lang w:val="nl-NL"/>
        </w:rPr>
        <w:t xml:space="preserve">Việc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ịnh giá,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đá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nh giá tài sản của Quỹ </w:t>
      </w:r>
      <w:r w:rsidR="000C1750">
        <w:rPr>
          <w:rFonts w:ascii="Arial" w:hAnsi="Arial" w:cs="Arial"/>
          <w:sz w:val="20"/>
          <w:szCs w:val="20"/>
          <w:lang w:val="nl-NL"/>
        </w:rPr>
        <w:t>DFVN-CAF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đã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phù hợp với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iều lệ Quỹ, Bản cáo bạch của Quỹ và các v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Pr="00FD748B">
        <w:rPr>
          <w:rFonts w:ascii="Arial" w:hAnsi="Arial" w:cs="Arial"/>
          <w:sz w:val="20"/>
          <w:szCs w:val="20"/>
          <w:lang w:val="nl-NL"/>
        </w:rPr>
        <w:t>n bản pháp luật liên quan.</w:t>
      </w:r>
    </w:p>
    <w:p w:rsidR="00044F41" w:rsidRPr="00FD748B" w:rsidRDefault="00044F41" w:rsidP="00044F41">
      <w:pPr>
        <w:pStyle w:val="NoSpacing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FD748B">
        <w:rPr>
          <w:rFonts w:ascii="Arial" w:hAnsi="Arial" w:cs="Arial"/>
          <w:sz w:val="20"/>
          <w:szCs w:val="20"/>
          <w:lang w:val="nl-NL"/>
        </w:rPr>
        <w:t xml:space="preserve">Phát hành và mua lại Chứng chỉ Quỹ </w:t>
      </w:r>
      <w:r w:rsidR="000C1750">
        <w:rPr>
          <w:rFonts w:ascii="Arial" w:hAnsi="Arial" w:cs="Arial"/>
          <w:sz w:val="20"/>
          <w:szCs w:val="20"/>
          <w:lang w:val="nl-NL"/>
        </w:rPr>
        <w:t>DFVN-CAF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đã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phù hợp với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iều lệ Quỹ, Bản cáo bạch của Quỹ và các v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Pr="00FD748B">
        <w:rPr>
          <w:rFonts w:ascii="Arial" w:hAnsi="Arial" w:cs="Arial"/>
          <w:sz w:val="20"/>
          <w:szCs w:val="20"/>
          <w:lang w:val="nl-NL"/>
        </w:rPr>
        <w:t>n bản pháp luật liên quan.</w:t>
      </w:r>
    </w:p>
    <w:p w:rsidR="00044F41" w:rsidRPr="00FD748B" w:rsidRDefault="00044F41" w:rsidP="00044F41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  <w:lang w:val="nl-NL"/>
        </w:rPr>
      </w:pPr>
      <w:r w:rsidRPr="00FD748B">
        <w:rPr>
          <w:rFonts w:ascii="Arial" w:hAnsi="Arial" w:cs="Arial"/>
          <w:sz w:val="20"/>
          <w:szCs w:val="20"/>
          <w:lang w:val="nl-NL"/>
        </w:rPr>
        <w:t xml:space="preserve">Các nội dung liên quan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ến phân phối lợi nhuận của Quỹ </w:t>
      </w:r>
      <w:r w:rsidR="000C1750">
        <w:rPr>
          <w:rFonts w:ascii="Arial" w:hAnsi="Arial" w:cs="Arial"/>
          <w:sz w:val="20"/>
          <w:szCs w:val="20"/>
          <w:lang w:val="nl-NL"/>
        </w:rPr>
        <w:t>DFVN-CAF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phát sinh trong kỳ báo cáo: không có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044F41" w:rsidRPr="00FD748B" w:rsidRDefault="00044F41" w:rsidP="00044F41">
      <w:pPr>
        <w:pStyle w:val="NoSpacing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FD748B">
        <w:rPr>
          <w:rFonts w:ascii="Arial" w:hAnsi="Arial" w:cs="Arial"/>
          <w:sz w:val="20"/>
          <w:szCs w:val="20"/>
          <w:lang w:val="nl-NL"/>
        </w:rPr>
        <w:t xml:space="preserve">Công ty Quản lý Quỹ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đã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 tuân thủ các quy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ịnh về hạn chế vay, hạn chế giao dịch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đư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ợc quy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ịnh tại các v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Pr="00FD748B">
        <w:rPr>
          <w:rFonts w:ascii="Arial" w:hAnsi="Arial" w:cs="Arial"/>
          <w:sz w:val="20"/>
          <w:szCs w:val="20"/>
          <w:lang w:val="nl-NL"/>
        </w:rPr>
        <w:t xml:space="preserve">n bản pháp luật chứng khoán hiện hành về quỹ mở, </w:t>
      </w:r>
      <w:r w:rsidRPr="00FD748B">
        <w:rPr>
          <w:rFonts w:ascii="Arial" w:hAnsi="Arial" w:cs="Arial" w:hint="eastAsia"/>
          <w:sz w:val="20"/>
          <w:szCs w:val="20"/>
          <w:lang w:val="nl-NL"/>
        </w:rPr>
        <w:t>Đ</w:t>
      </w:r>
      <w:r w:rsidRPr="00FD748B">
        <w:rPr>
          <w:rFonts w:ascii="Arial" w:hAnsi="Arial" w:cs="Arial"/>
          <w:sz w:val="20"/>
          <w:szCs w:val="20"/>
          <w:lang w:val="nl-NL"/>
        </w:rPr>
        <w:t>iều lệ Quỹ và các v</w:t>
      </w:r>
      <w:r w:rsidRPr="00FD748B">
        <w:rPr>
          <w:rFonts w:ascii="Arial" w:hAnsi="Arial" w:cs="Arial" w:hint="eastAsia"/>
          <w:sz w:val="20"/>
          <w:szCs w:val="20"/>
          <w:lang w:val="nl-NL"/>
        </w:rPr>
        <w:t>ă</w:t>
      </w:r>
      <w:r w:rsidRPr="00FD748B">
        <w:rPr>
          <w:rFonts w:ascii="Arial" w:hAnsi="Arial" w:cs="Arial"/>
          <w:sz w:val="20"/>
          <w:szCs w:val="20"/>
          <w:lang w:val="nl-NL"/>
        </w:rPr>
        <w:t>n bản pháp luật có liên quan.</w:t>
      </w:r>
    </w:p>
    <w:p w:rsidR="00044F41" w:rsidRPr="00FD748B" w:rsidRDefault="00044F41" w:rsidP="00044F41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044F41" w:rsidRPr="00FD748B" w:rsidRDefault="00044F41" w:rsidP="00044F41">
      <w:pPr>
        <w:pStyle w:val="NoSpacing"/>
        <w:jc w:val="both"/>
        <w:rPr>
          <w:rFonts w:ascii="Arial" w:hAnsi="Arial" w:cs="Arial"/>
          <w:sz w:val="20"/>
          <w:szCs w:val="20"/>
          <w:lang w:val="nl-NL"/>
        </w:rPr>
      </w:pPr>
    </w:p>
    <w:p w:rsidR="00044F41" w:rsidRPr="00FD748B" w:rsidRDefault="00044F41" w:rsidP="00044F41">
      <w:pPr>
        <w:rPr>
          <w:rFonts w:ascii="Arial" w:hAnsi="Arial" w:cs="Arial"/>
          <w:color w:val="000000"/>
        </w:rPr>
      </w:pPr>
      <w:proofErr w:type="spellStart"/>
      <w:r w:rsidRPr="00FD748B">
        <w:rPr>
          <w:rFonts w:ascii="Arial" w:hAnsi="Arial" w:cs="Arial"/>
          <w:color w:val="000000"/>
        </w:rPr>
        <w:t>Đại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diện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Ngân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hàng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Giám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sát</w:t>
      </w:r>
      <w:proofErr w:type="spellEnd"/>
      <w:r w:rsidRPr="00FD748B">
        <w:rPr>
          <w:rFonts w:ascii="Arial" w:hAnsi="Arial" w:cs="Arial"/>
          <w:color w:val="000000"/>
        </w:rPr>
        <w:t xml:space="preserve"> - </w:t>
      </w:r>
      <w:proofErr w:type="spellStart"/>
      <w:r w:rsidRPr="00FD748B">
        <w:rPr>
          <w:rFonts w:ascii="Arial" w:hAnsi="Arial" w:cs="Arial"/>
          <w:color w:val="000000"/>
        </w:rPr>
        <w:t>Bộ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phận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Dịch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vụ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Chứng</w:t>
      </w:r>
      <w:proofErr w:type="spellEnd"/>
      <w:r w:rsidRPr="00FD748B">
        <w:rPr>
          <w:rFonts w:ascii="Arial" w:hAnsi="Arial" w:cs="Arial"/>
          <w:color w:val="000000"/>
        </w:rPr>
        <w:t xml:space="preserve"> </w:t>
      </w:r>
      <w:proofErr w:type="spellStart"/>
      <w:r w:rsidRPr="00FD748B">
        <w:rPr>
          <w:rFonts w:ascii="Arial" w:hAnsi="Arial" w:cs="Arial"/>
          <w:color w:val="000000"/>
        </w:rPr>
        <w:t>khoán</w:t>
      </w:r>
      <w:proofErr w:type="spellEnd"/>
      <w:r w:rsidRPr="00FD748B">
        <w:rPr>
          <w:rFonts w:ascii="Arial" w:hAnsi="Arial" w:cs="Arial"/>
          <w:color w:val="000000"/>
        </w:rPr>
        <w:t xml:space="preserve"> HSBC</w:t>
      </w:r>
    </w:p>
    <w:p w:rsidR="00044F41" w:rsidRPr="00FD748B" w:rsidRDefault="00044F41" w:rsidP="00044F41">
      <w:pPr>
        <w:rPr>
          <w:rFonts w:ascii="Arial" w:hAnsi="Arial" w:cs="Arial"/>
        </w:rPr>
      </w:pPr>
    </w:p>
    <w:p w:rsidR="00044F41" w:rsidRPr="00FD748B" w:rsidRDefault="00044F41" w:rsidP="00044F41">
      <w:pPr>
        <w:rPr>
          <w:rFonts w:ascii="Arial" w:hAnsi="Arial" w:cs="Arial"/>
        </w:rPr>
      </w:pPr>
    </w:p>
    <w:p w:rsidR="00044F41" w:rsidRPr="00FD748B" w:rsidRDefault="00044F41" w:rsidP="00044F41">
      <w:pPr>
        <w:rPr>
          <w:rFonts w:ascii="Arial" w:hAnsi="Arial" w:cs="Arial"/>
        </w:rPr>
      </w:pPr>
    </w:p>
    <w:p w:rsidR="00044F41" w:rsidRPr="00FD748B" w:rsidRDefault="00044F41" w:rsidP="00044F41">
      <w:pPr>
        <w:rPr>
          <w:rFonts w:ascii="Arial" w:hAnsi="Arial" w:cs="Arial"/>
        </w:rPr>
      </w:pPr>
    </w:p>
    <w:p w:rsidR="00044F41" w:rsidRPr="00FD748B" w:rsidRDefault="00044F41" w:rsidP="00044F41">
      <w:pPr>
        <w:rPr>
          <w:rFonts w:ascii="Arial" w:hAnsi="Arial" w:cs="Arial"/>
        </w:rPr>
      </w:pPr>
    </w:p>
    <w:tbl>
      <w:tblPr>
        <w:tblW w:w="9243" w:type="dxa"/>
        <w:jc w:val="center"/>
        <w:tblLook w:val="01E0" w:firstRow="1" w:lastRow="1" w:firstColumn="1" w:lastColumn="1" w:noHBand="0" w:noVBand="0"/>
      </w:tblPr>
      <w:tblGrid>
        <w:gridCol w:w="3582"/>
        <w:gridCol w:w="738"/>
        <w:gridCol w:w="612"/>
        <w:gridCol w:w="4311"/>
      </w:tblGrid>
      <w:tr w:rsidR="00044F41" w:rsidRPr="00FD748B" w:rsidTr="00ED2244">
        <w:trPr>
          <w:jc w:val="center"/>
        </w:trPr>
        <w:tc>
          <w:tcPr>
            <w:tcW w:w="3582" w:type="dxa"/>
            <w:vAlign w:val="bottom"/>
          </w:tcPr>
          <w:p w:rsidR="00044F41" w:rsidRPr="00FD748B" w:rsidRDefault="00044F41" w:rsidP="009464E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044F41" w:rsidRPr="00FD748B" w:rsidRDefault="00044F41" w:rsidP="00ED2244">
            <w:pPr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vAlign w:val="bottom"/>
          </w:tcPr>
          <w:p w:rsidR="00044F41" w:rsidRPr="00FD748B" w:rsidRDefault="00044F41" w:rsidP="00ED2244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</w:tc>
      </w:tr>
      <w:tr w:rsidR="00044F41" w:rsidRPr="00FD748B" w:rsidTr="009464EB">
        <w:trPr>
          <w:jc w:val="center"/>
        </w:trPr>
        <w:tc>
          <w:tcPr>
            <w:tcW w:w="4320" w:type="dxa"/>
            <w:gridSpan w:val="2"/>
          </w:tcPr>
          <w:p w:rsidR="009464EB" w:rsidRPr="00FD748B" w:rsidRDefault="009464EB" w:rsidP="009464EB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  <w:proofErr w:type="spellStart"/>
            <w:r w:rsidRPr="00FD748B">
              <w:rPr>
                <w:rFonts w:ascii="Arial" w:hAnsi="Arial" w:cs="Arial"/>
              </w:rPr>
              <w:t>Bà</w:t>
            </w:r>
            <w:proofErr w:type="spellEnd"/>
            <w:r w:rsidRPr="00FD748B">
              <w:rPr>
                <w:rFonts w:ascii="Arial" w:hAnsi="Arial" w:cs="Arial"/>
              </w:rPr>
              <w:t xml:space="preserve"> </w:t>
            </w:r>
            <w:proofErr w:type="spellStart"/>
            <w:r w:rsidR="009321DA">
              <w:rPr>
                <w:rFonts w:ascii="Arial" w:hAnsi="Arial" w:cs="Arial"/>
              </w:rPr>
              <w:t>Ninh</w:t>
            </w:r>
            <w:proofErr w:type="spellEnd"/>
            <w:r w:rsidR="009321DA">
              <w:rPr>
                <w:rFonts w:ascii="Arial" w:hAnsi="Arial" w:cs="Arial"/>
              </w:rPr>
              <w:t xml:space="preserve"> </w:t>
            </w:r>
            <w:proofErr w:type="spellStart"/>
            <w:r w:rsidR="009321DA">
              <w:rPr>
                <w:rFonts w:ascii="Arial" w:hAnsi="Arial" w:cs="Arial"/>
              </w:rPr>
              <w:t>Thị</w:t>
            </w:r>
            <w:proofErr w:type="spellEnd"/>
            <w:r w:rsidR="009321DA">
              <w:rPr>
                <w:rFonts w:ascii="Arial" w:hAnsi="Arial" w:cs="Arial"/>
              </w:rPr>
              <w:t xml:space="preserve"> </w:t>
            </w:r>
            <w:proofErr w:type="spellStart"/>
            <w:r w:rsidR="009321DA">
              <w:rPr>
                <w:rFonts w:ascii="Arial" w:hAnsi="Arial" w:cs="Arial"/>
              </w:rPr>
              <w:t>Tuệ</w:t>
            </w:r>
            <w:proofErr w:type="spellEnd"/>
            <w:r w:rsidR="009321DA">
              <w:rPr>
                <w:rFonts w:ascii="Arial" w:hAnsi="Arial" w:cs="Arial"/>
              </w:rPr>
              <w:t xml:space="preserve"> Minh</w:t>
            </w:r>
          </w:p>
          <w:p w:rsidR="009464EB" w:rsidRPr="00FD748B" w:rsidRDefault="009321DA" w:rsidP="009464EB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Quỹ</w:t>
            </w:r>
            <w:proofErr w:type="spellEnd"/>
            <w:r w:rsidR="009464EB" w:rsidRPr="00FD748B">
              <w:rPr>
                <w:rFonts w:ascii="Arial" w:hAnsi="Arial" w:cs="Arial"/>
              </w:rPr>
              <w:t xml:space="preserve"> </w:t>
            </w:r>
          </w:p>
          <w:p w:rsidR="00044F41" w:rsidRPr="00FD748B" w:rsidRDefault="00044F41" w:rsidP="00ED2244">
            <w:pPr>
              <w:ind w:left="-43"/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044F41" w:rsidRPr="00FD748B" w:rsidRDefault="00044F41" w:rsidP="00ED2244">
            <w:pPr>
              <w:ind w:left="539" w:right="812"/>
              <w:rPr>
                <w:rFonts w:ascii="Arial" w:hAnsi="Arial" w:cs="Arial"/>
              </w:rPr>
            </w:pPr>
          </w:p>
        </w:tc>
        <w:tc>
          <w:tcPr>
            <w:tcW w:w="4311" w:type="dxa"/>
          </w:tcPr>
          <w:p w:rsidR="009464EB" w:rsidRDefault="009464EB" w:rsidP="009464EB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D748B">
              <w:rPr>
                <w:rFonts w:ascii="Arial" w:hAnsi="Arial" w:cs="Arial"/>
              </w:rPr>
              <w:t>Bà</w:t>
            </w:r>
            <w:proofErr w:type="spellEnd"/>
            <w:r w:rsidRPr="00FD748B">
              <w:rPr>
                <w:rFonts w:ascii="Arial" w:hAnsi="Arial" w:cs="Arial"/>
              </w:rPr>
              <w:t xml:space="preserve"> </w:t>
            </w:r>
            <w:proofErr w:type="spellStart"/>
            <w:r w:rsidRPr="00FD748B">
              <w:rPr>
                <w:rFonts w:ascii="Arial" w:hAnsi="Arial" w:cs="Arial"/>
              </w:rPr>
              <w:t>Lê</w:t>
            </w:r>
            <w:proofErr w:type="spellEnd"/>
            <w:r w:rsidRPr="00FD748B">
              <w:rPr>
                <w:rFonts w:ascii="Arial" w:hAnsi="Arial" w:cs="Arial"/>
              </w:rPr>
              <w:t xml:space="preserve"> </w:t>
            </w:r>
            <w:proofErr w:type="spellStart"/>
            <w:r w:rsidRPr="00FD748B">
              <w:rPr>
                <w:rFonts w:ascii="Arial" w:hAnsi="Arial" w:cs="Arial"/>
              </w:rPr>
              <w:t>Thị</w:t>
            </w:r>
            <w:proofErr w:type="spellEnd"/>
            <w:r w:rsidRPr="00FD748B">
              <w:rPr>
                <w:rFonts w:ascii="Arial" w:hAnsi="Arial" w:cs="Arial"/>
              </w:rPr>
              <w:t xml:space="preserve"> </w:t>
            </w:r>
            <w:proofErr w:type="spellStart"/>
            <w:r w:rsidRPr="00FD748B">
              <w:rPr>
                <w:rFonts w:ascii="Arial" w:hAnsi="Arial" w:cs="Arial"/>
              </w:rPr>
              <w:t>Hoàng</w:t>
            </w:r>
            <w:proofErr w:type="spellEnd"/>
            <w:r w:rsidRPr="00FD748B">
              <w:rPr>
                <w:rFonts w:ascii="Arial" w:hAnsi="Arial" w:cs="Arial"/>
              </w:rPr>
              <w:t xml:space="preserve"> </w:t>
            </w:r>
            <w:proofErr w:type="spellStart"/>
            <w:r w:rsidRPr="00FD748B">
              <w:rPr>
                <w:rFonts w:ascii="Arial" w:hAnsi="Arial" w:cs="Arial"/>
              </w:rPr>
              <w:t>Châu</w:t>
            </w:r>
            <w:proofErr w:type="spellEnd"/>
          </w:p>
          <w:p w:rsidR="00044F41" w:rsidRPr="009464EB" w:rsidRDefault="006C0946" w:rsidP="009464EB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Sát</w:t>
            </w:r>
            <w:proofErr w:type="spellEnd"/>
            <w:r>
              <w:rPr>
                <w:rFonts w:ascii="Arial" w:hAnsi="Arial" w:cs="Arial"/>
              </w:rPr>
              <w:t xml:space="preserve"> Quỹ</w:t>
            </w:r>
          </w:p>
        </w:tc>
      </w:tr>
      <w:tr w:rsidR="00044F41" w:rsidRPr="00FD748B" w:rsidTr="00ED2244">
        <w:trPr>
          <w:jc w:val="center"/>
        </w:trPr>
        <w:tc>
          <w:tcPr>
            <w:tcW w:w="3582" w:type="dxa"/>
          </w:tcPr>
          <w:p w:rsidR="00044F41" w:rsidRPr="00FD748B" w:rsidRDefault="00044F41" w:rsidP="00ED2244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044F41" w:rsidRPr="00FD748B" w:rsidRDefault="00044F41" w:rsidP="00ED2244">
            <w:pPr>
              <w:ind w:left="539" w:right="812"/>
              <w:rPr>
                <w:rFonts w:ascii="Arial" w:hAnsi="Arial" w:cs="Arial"/>
              </w:rPr>
            </w:pPr>
          </w:p>
        </w:tc>
        <w:tc>
          <w:tcPr>
            <w:tcW w:w="4311" w:type="dxa"/>
          </w:tcPr>
          <w:p w:rsidR="00044F41" w:rsidRPr="00FD748B" w:rsidRDefault="00044F41" w:rsidP="00ED2244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</w:tr>
    </w:tbl>
    <w:p w:rsidR="00044F41" w:rsidRPr="00FD748B" w:rsidRDefault="00044F41" w:rsidP="00044F41">
      <w:pPr>
        <w:rPr>
          <w:rFonts w:ascii="Arial" w:hAnsi="Arial" w:cs="Arial"/>
        </w:rPr>
      </w:pPr>
    </w:p>
    <w:p w:rsidR="00044F41" w:rsidRPr="00FD748B" w:rsidRDefault="00044F41" w:rsidP="00044F41">
      <w:pPr>
        <w:pStyle w:val="BodyText"/>
        <w:ind w:left="720" w:firstLine="9"/>
        <w:rPr>
          <w:rFonts w:ascii="Arial" w:hAnsi="Arial" w:cs="Arial"/>
          <w:lang w:val="it-IT"/>
        </w:rPr>
      </w:pPr>
    </w:p>
    <w:p w:rsidR="00044F41" w:rsidRPr="00FD748B" w:rsidRDefault="00044F41" w:rsidP="00044F41">
      <w:pPr>
        <w:pStyle w:val="BodyText"/>
        <w:tabs>
          <w:tab w:val="left" w:pos="1164"/>
        </w:tabs>
        <w:ind w:left="45"/>
        <w:jc w:val="left"/>
        <w:rPr>
          <w:rFonts w:ascii="Arial" w:hAnsi="Arial" w:cs="Arial"/>
          <w:color w:val="000000"/>
          <w:lang w:val="en-US"/>
        </w:rPr>
      </w:pPr>
      <w:r w:rsidRPr="00FD748B">
        <w:rPr>
          <w:rFonts w:ascii="Arial" w:hAnsi="Arial" w:cs="Arial"/>
          <w:color w:val="000000"/>
          <w:lang w:val="vi-VN"/>
        </w:rPr>
        <w:t>Thành phố Hồ Chí Minh, Việt Nam</w:t>
      </w:r>
    </w:p>
    <w:p w:rsidR="00044F41" w:rsidRPr="00FD748B" w:rsidRDefault="008274E2" w:rsidP="00044F41">
      <w:pPr>
        <w:pStyle w:val="BodyText"/>
        <w:tabs>
          <w:tab w:val="left" w:pos="1164"/>
        </w:tabs>
        <w:ind w:left="45"/>
        <w:jc w:val="left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Ngày</w:t>
      </w:r>
      <w:proofErr w:type="spellEnd"/>
      <w:r>
        <w:rPr>
          <w:rFonts w:ascii="Arial" w:hAnsi="Arial" w:cs="Arial"/>
          <w:color w:val="000000"/>
          <w:lang w:val="en-US"/>
        </w:rPr>
        <w:t xml:space="preserve"> 27</w:t>
      </w:r>
      <w:bookmarkStart w:id="0" w:name="_GoBack"/>
      <w:bookmarkEnd w:id="0"/>
      <w:r w:rsidR="00F07C4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07C4D">
        <w:rPr>
          <w:rFonts w:ascii="Arial" w:hAnsi="Arial" w:cs="Arial"/>
          <w:color w:val="000000"/>
          <w:lang w:val="en-US"/>
        </w:rPr>
        <w:t>tháng</w:t>
      </w:r>
      <w:proofErr w:type="spellEnd"/>
      <w:r w:rsidR="00F07C4D">
        <w:rPr>
          <w:rFonts w:ascii="Arial" w:hAnsi="Arial" w:cs="Arial"/>
          <w:color w:val="000000"/>
          <w:lang w:val="en-US"/>
        </w:rPr>
        <w:t xml:space="preserve"> 07</w:t>
      </w:r>
      <w:r w:rsidR="009321D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321DA">
        <w:rPr>
          <w:rFonts w:ascii="Arial" w:hAnsi="Arial" w:cs="Arial"/>
          <w:color w:val="000000"/>
          <w:lang w:val="en-US"/>
        </w:rPr>
        <w:t>năm</w:t>
      </w:r>
      <w:proofErr w:type="spellEnd"/>
      <w:r w:rsidR="009321DA">
        <w:rPr>
          <w:rFonts w:ascii="Arial" w:hAnsi="Arial" w:cs="Arial"/>
          <w:color w:val="000000"/>
          <w:lang w:val="en-US"/>
        </w:rPr>
        <w:t xml:space="preserve"> 2020</w:t>
      </w:r>
    </w:p>
    <w:p w:rsidR="00627A08" w:rsidRDefault="00627A08"/>
    <w:sectPr w:rsidR="0062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41" w:rsidRDefault="00044F41" w:rsidP="00044F41">
      <w:r>
        <w:separator/>
      </w:r>
    </w:p>
  </w:endnote>
  <w:endnote w:type="continuationSeparator" w:id="0">
    <w:p w:rsidR="00044F41" w:rsidRDefault="00044F41" w:rsidP="000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1" w:rsidRDefault="00044F41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1" w:rsidRDefault="00044F41">
    <w:pPr>
      <w:pStyle w:val="Foo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1" w:rsidRDefault="00044F41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41" w:rsidRDefault="00044F41" w:rsidP="00044F41">
      <w:r>
        <w:separator/>
      </w:r>
    </w:p>
  </w:footnote>
  <w:footnote w:type="continuationSeparator" w:id="0">
    <w:p w:rsidR="00044F41" w:rsidRDefault="00044F41" w:rsidP="0004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1" w:rsidRDefault="0004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1" w:rsidRDefault="00044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1" w:rsidRDefault="00044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395B"/>
    <w:multiLevelType w:val="hybridMultilevel"/>
    <w:tmpl w:val="0D96B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72A7"/>
    <w:multiLevelType w:val="hybridMultilevel"/>
    <w:tmpl w:val="92F4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1"/>
    <w:rsid w:val="00017E64"/>
    <w:rsid w:val="00044F41"/>
    <w:rsid w:val="000C1750"/>
    <w:rsid w:val="000C62F8"/>
    <w:rsid w:val="00156F8E"/>
    <w:rsid w:val="001727D7"/>
    <w:rsid w:val="00310019"/>
    <w:rsid w:val="004E271B"/>
    <w:rsid w:val="00627A08"/>
    <w:rsid w:val="006C0946"/>
    <w:rsid w:val="006C48C2"/>
    <w:rsid w:val="008274E2"/>
    <w:rsid w:val="008B1700"/>
    <w:rsid w:val="009321DA"/>
    <w:rsid w:val="009464EB"/>
    <w:rsid w:val="00B11CF7"/>
    <w:rsid w:val="00D17E4B"/>
    <w:rsid w:val="00E27C26"/>
    <w:rsid w:val="00E64FA9"/>
    <w:rsid w:val="00EF52CF"/>
    <w:rsid w:val="00F07C4D"/>
    <w:rsid w:val="00F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3801"/>
  <w15:chartTrackingRefBased/>
  <w15:docId w15:val="{E65CC7B1-39FB-45CD-A8DD-BF2FD6E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4F41"/>
  </w:style>
  <w:style w:type="character" w:customStyle="1" w:styleId="BodyTextChar">
    <w:name w:val="Body Text Char"/>
    <w:basedOn w:val="DefaultParagraphFont"/>
    <w:link w:val="BodyText"/>
    <w:rsid w:val="00044F41"/>
    <w:rPr>
      <w:rFonts w:ascii="VNI-Times" w:eastAsia="Times New Roman" w:hAnsi="VNI-Times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44F4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044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44F4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4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F41"/>
    <w:rPr>
      <w:rFonts w:ascii="VNI-Times" w:eastAsia="Times New Roman" w:hAnsi="VNI-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F41"/>
    <w:rPr>
      <w:rFonts w:ascii="VNI-Times" w:eastAsia="Times New Roman" w:hAnsi="VNI-Times" w:cs="Times New Roman"/>
      <w:sz w:val="20"/>
      <w:szCs w:val="20"/>
      <w:lang w:val="en-GB"/>
    </w:rPr>
  </w:style>
  <w:style w:type="paragraph" w:customStyle="1" w:styleId="Auditreporttitle">
    <w:name w:val="Audit report title"/>
    <w:basedOn w:val="Normal"/>
    <w:rsid w:val="001727D7"/>
    <w:pPr>
      <w:keepLines/>
    </w:pPr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ljqYm6FDtHBUQAS/SbFL4K55PRw=</DigestValue>
    </Reference>
    <Reference Type="http://www.w3.org/2000/09/xmldsig#Object" URI="#idOfficeObject">
      <DigestMethod Algorithm="http://www.w3.org/2000/09/xmldsig#sha1"/>
      <DigestValue>R0ttXn6kC15kJlfn+f00isOyOGM=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G7LgszGA4wSby0WAUwDKvZ80g7s=</DigestValue>
    </Reference>
  </SignedInfo>
  <SignatureValue>wHW5OqHRxXDgmmCBUIDElmcjB54NhgNbIq+GfjYXhOrqpDIZc7XPQUNvCCRCeHb/HWmzcvF/Pxjr
dGkZPIT7pvLJs4Mw8pMvVcxsBPFgaIjd2DSH9xYfhseZC4Q4+0MLpLbTAMFqCRqxnYM+WOCCFaqK
Z+JTL5XzvwZ1BKn+77o=</SignatureValue>
  <KeyInfo>
    <X509Data>
      <X509Certificate>MIIF3DCCA8SgAwIBAgIQVAEBAb8/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5t5xFYMaUq2ggjfvvZbkOtmpIK0=</DigestValue>
      </Reference>
      <Reference URI="/word/endnotes.xml?ContentType=application/vnd.openxmlformats-officedocument.wordprocessingml.endnotes+xml">
        <DigestMethod Algorithm="http://www.w3.org/2000/09/xmldsig#sha1"/>
        <DigestValue>SptZDjtI3zuvznaHWo2D+wtNRI8=</DigestValue>
      </Reference>
      <Reference URI="/word/fontTable.xml?ContentType=application/vnd.openxmlformats-officedocument.wordprocessingml.fontTable+xml">
        <DigestMethod Algorithm="http://www.w3.org/2000/09/xmldsig#sha1"/>
        <DigestValue>6JLj5a/z5RVST3JTjZZZaiy6hYQ=</DigestValue>
      </Reference>
      <Reference URI="/word/footer1.xml?ContentType=application/vnd.openxmlformats-officedocument.wordprocessingml.footer+xml">
        <DigestMethod Algorithm="http://www.w3.org/2000/09/xmldsig#sha1"/>
        <DigestValue>NyWHc0VquhHM1yB7ju8TpDvpc58=</DigestValue>
      </Reference>
      <Reference URI="/word/footer2.xml?ContentType=application/vnd.openxmlformats-officedocument.wordprocessingml.footer+xml">
        <DigestMethod Algorithm="http://www.w3.org/2000/09/xmldsig#sha1"/>
        <DigestValue>NyWHc0VquhHM1yB7ju8TpDvpc58=</DigestValue>
      </Reference>
      <Reference URI="/word/footer3.xml?ContentType=application/vnd.openxmlformats-officedocument.wordprocessingml.footer+xml">
        <DigestMethod Algorithm="http://www.w3.org/2000/09/xmldsig#sha1"/>
        <DigestValue>NyWHc0VquhHM1yB7ju8TpDvpc58=</DigestValue>
      </Reference>
      <Reference URI="/word/footnotes.xml?ContentType=application/vnd.openxmlformats-officedocument.wordprocessingml.footnotes+xml">
        <DigestMethod Algorithm="http://www.w3.org/2000/09/xmldsig#sha1"/>
        <DigestValue>TuBGPFwwtMeH30KMllxh+SvP7vs=</DigestValue>
      </Reference>
      <Reference URI="/word/header1.xml?ContentType=application/vnd.openxmlformats-officedocument.wordprocessingml.header+xml">
        <DigestMethod Algorithm="http://www.w3.org/2000/09/xmldsig#sha1"/>
        <DigestValue>otpy9cMmyXED0xAAN3uK7B5/hyU=</DigestValue>
      </Reference>
      <Reference URI="/word/header2.xml?ContentType=application/vnd.openxmlformats-officedocument.wordprocessingml.header+xml">
        <DigestMethod Algorithm="http://www.w3.org/2000/09/xmldsig#sha1"/>
        <DigestValue>otpy9cMmyXED0xAAN3uK7B5/hyU=</DigestValue>
      </Reference>
      <Reference URI="/word/header3.xml?ContentType=application/vnd.openxmlformats-officedocument.wordprocessingml.header+xml">
        <DigestMethod Algorithm="http://www.w3.org/2000/09/xmldsig#sha1"/>
        <DigestValue>otpy9cMmyXED0xAAN3uK7B5/hyU=</DigestValue>
      </Reference>
      <Reference URI="/word/numbering.xml?ContentType=application/vnd.openxmlformats-officedocument.wordprocessingml.numbering+xml">
        <DigestMethod Algorithm="http://www.w3.org/2000/09/xmldsig#sha1"/>
        <DigestValue>7LI+JL8PN/GVxo9BexBSTozNxw8=</DigestValue>
      </Reference>
      <Reference URI="/word/settings.xml?ContentType=application/vnd.openxmlformats-officedocument.wordprocessingml.settings+xml">
        <DigestMethod Algorithm="http://www.w3.org/2000/09/xmldsig#sha1"/>
        <DigestValue>8DFNxeZL2ZapGa9V3hVV2LBeM0s=</DigestValue>
      </Reference>
      <Reference URI="/word/styles.xml?ContentType=application/vnd.openxmlformats-officedocument.wordprocessingml.styles+xml">
        <DigestMethod Algorithm="http://www.w3.org/2000/09/xmldsig#sha1"/>
        <DigestValue>KN4PVEFsmi3mf40yD6NVPG78uBE=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2020-07-27T09:16:20Z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2020-07-27T09:16:20Z</xd:SigningTime>
          <xd:SigningCertificate>
            <xd:Cert>
              <xd:CertDigest>
                <DigestMethod Algorithm="http://www.w3.org/2000/09/xmldsig#sha1"/>
                <DigestValue>BgVNuAUzLJMC5PB/Et5mL4HSoUM=</DigestValue>
              </xd:CertDigest>
              <xd:IssuerSerial>
                <X509IssuerName>CN=VNPT Certification Authority, OU=VNPT-CA Trust Network, O=VNPT Group, C=VN</X509IssuerName>
                <X509SerialNumber>111660364363617630712096538010845744450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1039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chauthle@hsbc.com.vn</dc:creator>
  <cp:keywords>RESTRICTED</cp:keywords>
  <dc:description>RESTRICTED</dc:description>
  <cp:lastModifiedBy>chauthle@hsbc.com.vn</cp:lastModifiedBy>
  <cp:revision>21</cp:revision>
  <dcterms:created xsi:type="dcterms:W3CDTF">2017-08-09T02:55:00Z</dcterms:created>
  <dcterms:modified xsi:type="dcterms:W3CDTF">2020-07-27T07:15:00Z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